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54" w:rsidRPr="00402054" w:rsidRDefault="00402054" w:rsidP="004020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Нормативно-правовое обеспечение</w:t>
      </w:r>
    </w:p>
    <w:p w:rsidR="00402054" w:rsidRPr="00402054" w:rsidRDefault="00402054" w:rsidP="004020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деятельности социального педагога в образовательных организациях</w:t>
      </w:r>
    </w:p>
    <w:p w:rsidR="00402054" w:rsidRDefault="00402054" w:rsidP="004020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2054" w:rsidRDefault="00402054" w:rsidP="004020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НОРМАТИВНЫЕ ПРАВОВЫЕ ДОКУМЕНТЫ</w:t>
      </w:r>
    </w:p>
    <w:p w:rsidR="00402054" w:rsidRPr="00402054" w:rsidRDefault="00402054" w:rsidP="004020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1. Конвенция о правах ребенка (одобрена Генеральной</w:t>
      </w:r>
      <w:r>
        <w:rPr>
          <w:rFonts w:ascii="Times New Roman" w:hAnsi="Times New Roman" w:cs="Times New Roman"/>
          <w:sz w:val="24"/>
          <w:szCs w:val="24"/>
        </w:rPr>
        <w:t xml:space="preserve"> Ассамблеей ООН 20 ноября 1989 </w:t>
      </w:r>
      <w:r w:rsidRPr="00402054">
        <w:rPr>
          <w:rFonts w:ascii="Times New Roman" w:hAnsi="Times New Roman" w:cs="Times New Roman"/>
          <w:sz w:val="24"/>
          <w:szCs w:val="24"/>
        </w:rPr>
        <w:t>г.) (вступила в силу для СССР 15 сентября 1990 г., ратифициро</w:t>
      </w:r>
      <w:r>
        <w:rPr>
          <w:rFonts w:ascii="Times New Roman" w:hAnsi="Times New Roman" w:cs="Times New Roman"/>
          <w:sz w:val="24"/>
          <w:szCs w:val="24"/>
        </w:rPr>
        <w:t xml:space="preserve">вана Постановлением Верховного </w:t>
      </w:r>
      <w:r w:rsidRPr="00402054">
        <w:rPr>
          <w:rFonts w:ascii="Times New Roman" w:hAnsi="Times New Roman" w:cs="Times New Roman"/>
          <w:sz w:val="24"/>
          <w:szCs w:val="24"/>
        </w:rPr>
        <w:t>Совета СССР от 13 июня 1990 г. № 1559-I)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2. Конституция Российской Федерации.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3. Семейный кодекс Российской Федерации.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4. Уголовный кодекс Российской Федерации.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5. Уголовно-исполнительный кодекс Российской Федерации.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6. Указ Президента Российской Федерации от 29 ма</w:t>
      </w:r>
      <w:r>
        <w:rPr>
          <w:rFonts w:ascii="Times New Roman" w:hAnsi="Times New Roman" w:cs="Times New Roman"/>
          <w:sz w:val="24"/>
          <w:szCs w:val="24"/>
        </w:rPr>
        <w:t xml:space="preserve">я 2017 г. № 240 «Об объявлении </w:t>
      </w:r>
      <w:r w:rsidRPr="00402054">
        <w:rPr>
          <w:rFonts w:ascii="Times New Roman" w:hAnsi="Times New Roman" w:cs="Times New Roman"/>
          <w:sz w:val="24"/>
          <w:szCs w:val="24"/>
        </w:rPr>
        <w:t>в Российской Федерации «Десятилетия детства»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7. Указ Президента Российской Федерации от 21 июля</w:t>
      </w:r>
      <w:r>
        <w:rPr>
          <w:rFonts w:ascii="Times New Roman" w:hAnsi="Times New Roman" w:cs="Times New Roman"/>
          <w:sz w:val="24"/>
          <w:szCs w:val="24"/>
        </w:rPr>
        <w:t xml:space="preserve"> 2020 г. № 474 «О национальных </w:t>
      </w:r>
      <w:r w:rsidRPr="00402054">
        <w:rPr>
          <w:rFonts w:ascii="Times New Roman" w:hAnsi="Times New Roman" w:cs="Times New Roman"/>
          <w:sz w:val="24"/>
          <w:szCs w:val="24"/>
        </w:rPr>
        <w:t>целях развития Российской Федерации на период до 2030 года»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8. Указ Президента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от 23 ноября 2020 г. № 733 </w:t>
      </w:r>
      <w:r w:rsidRPr="00402054">
        <w:rPr>
          <w:rFonts w:ascii="Times New Roman" w:hAnsi="Times New Roman" w:cs="Times New Roman"/>
          <w:sz w:val="24"/>
          <w:szCs w:val="24"/>
        </w:rPr>
        <w:t>«Об утверждении Стратегии государственной антинар</w:t>
      </w:r>
      <w:r>
        <w:rPr>
          <w:rFonts w:ascii="Times New Roman" w:hAnsi="Times New Roman" w:cs="Times New Roman"/>
          <w:sz w:val="24"/>
          <w:szCs w:val="24"/>
        </w:rPr>
        <w:t xml:space="preserve">котической политики Российской </w:t>
      </w:r>
      <w:r w:rsidRPr="00402054">
        <w:rPr>
          <w:rFonts w:ascii="Times New Roman" w:hAnsi="Times New Roman" w:cs="Times New Roman"/>
          <w:sz w:val="24"/>
          <w:szCs w:val="24"/>
        </w:rPr>
        <w:t xml:space="preserve">Федерации на период до 2030 года» 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9. Федеральный закон от 19 марта 1995 г. № 81-</w:t>
      </w:r>
      <w:r>
        <w:rPr>
          <w:rFonts w:ascii="Times New Roman" w:hAnsi="Times New Roman" w:cs="Times New Roman"/>
          <w:sz w:val="24"/>
          <w:szCs w:val="24"/>
        </w:rPr>
        <w:t xml:space="preserve">ФЗ «О государственных пособиях </w:t>
      </w:r>
      <w:r w:rsidRPr="00402054">
        <w:rPr>
          <w:rFonts w:ascii="Times New Roman" w:hAnsi="Times New Roman" w:cs="Times New Roman"/>
          <w:sz w:val="24"/>
          <w:szCs w:val="24"/>
        </w:rPr>
        <w:t>гражданам, имеющих детей».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10. Федеральный закон от 28 июня 1995 г. № 98-Ф</w:t>
      </w:r>
      <w:r>
        <w:rPr>
          <w:rFonts w:ascii="Times New Roman" w:hAnsi="Times New Roman" w:cs="Times New Roman"/>
          <w:sz w:val="24"/>
          <w:szCs w:val="24"/>
        </w:rPr>
        <w:t xml:space="preserve">З «О государственной поддержке </w:t>
      </w:r>
      <w:r w:rsidRPr="00402054">
        <w:rPr>
          <w:rFonts w:ascii="Times New Roman" w:hAnsi="Times New Roman" w:cs="Times New Roman"/>
          <w:sz w:val="24"/>
          <w:szCs w:val="24"/>
        </w:rPr>
        <w:t>молодежных и детских общественных объединений».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11. Федеральный закон от 24 ноября 1995 г. № 181-ФЗ «О соци</w:t>
      </w:r>
      <w:r>
        <w:rPr>
          <w:rFonts w:ascii="Times New Roman" w:hAnsi="Times New Roman" w:cs="Times New Roman"/>
          <w:sz w:val="24"/>
          <w:szCs w:val="24"/>
        </w:rPr>
        <w:t xml:space="preserve">альной защите инвалидов </w:t>
      </w:r>
      <w:r w:rsidRPr="00402054">
        <w:rPr>
          <w:rFonts w:ascii="Times New Roman" w:hAnsi="Times New Roman" w:cs="Times New Roman"/>
          <w:sz w:val="24"/>
          <w:szCs w:val="24"/>
        </w:rPr>
        <w:t>в Российской Федерации».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12. Федеральный закон от 21 декабря 1996 г. № 159-</w:t>
      </w:r>
      <w:r>
        <w:rPr>
          <w:rFonts w:ascii="Times New Roman" w:hAnsi="Times New Roman" w:cs="Times New Roman"/>
          <w:sz w:val="24"/>
          <w:szCs w:val="24"/>
        </w:rPr>
        <w:t xml:space="preserve">ФЗ «О дополнительных гарантиях </w:t>
      </w:r>
      <w:r w:rsidRPr="00402054">
        <w:rPr>
          <w:rFonts w:ascii="Times New Roman" w:hAnsi="Times New Roman" w:cs="Times New Roman"/>
          <w:sz w:val="24"/>
          <w:szCs w:val="24"/>
        </w:rPr>
        <w:t>по социальной поддержке детей-сирот и детей, оставшихся без попечения родителей».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13. Федеральный закон от 8 января 1998 г. № 3</w:t>
      </w:r>
      <w:r>
        <w:rPr>
          <w:rFonts w:ascii="Times New Roman" w:hAnsi="Times New Roman" w:cs="Times New Roman"/>
          <w:sz w:val="24"/>
          <w:szCs w:val="24"/>
        </w:rPr>
        <w:t xml:space="preserve">-ФЗ «О наркотических средствах </w:t>
      </w:r>
      <w:r w:rsidRPr="00402054">
        <w:rPr>
          <w:rFonts w:ascii="Times New Roman" w:hAnsi="Times New Roman" w:cs="Times New Roman"/>
          <w:sz w:val="24"/>
          <w:szCs w:val="24"/>
        </w:rPr>
        <w:t>и психотропных веществах».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14. Федеральный закон от 24 июля 1998 г. № 124-</w:t>
      </w:r>
      <w:r>
        <w:rPr>
          <w:rFonts w:ascii="Times New Roman" w:hAnsi="Times New Roman" w:cs="Times New Roman"/>
          <w:sz w:val="24"/>
          <w:szCs w:val="24"/>
        </w:rPr>
        <w:t xml:space="preserve">ФЗ «Об основных гарантиях прав </w:t>
      </w:r>
      <w:r w:rsidRPr="00402054">
        <w:rPr>
          <w:rFonts w:ascii="Times New Roman" w:hAnsi="Times New Roman" w:cs="Times New Roman"/>
          <w:sz w:val="24"/>
          <w:szCs w:val="24"/>
        </w:rPr>
        <w:t>ребенка в Российской Федерации».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 xml:space="preserve">15. Федеральный закон от 24 июня 1999 г. № 120-ФЗ «Об основах системы профилактики 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несовершеннолетних».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 xml:space="preserve">16. Федеральный закон от 29 декабря 2006 г. № </w:t>
      </w:r>
      <w:r>
        <w:rPr>
          <w:rFonts w:ascii="Times New Roman" w:hAnsi="Times New Roman" w:cs="Times New Roman"/>
          <w:sz w:val="24"/>
          <w:szCs w:val="24"/>
        </w:rPr>
        <w:t xml:space="preserve">256-ФЗ «О дополнительных мерах </w:t>
      </w:r>
      <w:r w:rsidRPr="00402054">
        <w:rPr>
          <w:rFonts w:ascii="Times New Roman" w:hAnsi="Times New Roman" w:cs="Times New Roman"/>
          <w:sz w:val="24"/>
          <w:szCs w:val="24"/>
        </w:rPr>
        <w:t>государственной поддержки семей, имеющих детей».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 xml:space="preserve">17. Федеральный закон от 30 июня 2007 г. № 120-ФЗ «О внесении изменений </w:t>
      </w:r>
      <w:proofErr w:type="gramStart"/>
      <w:r w:rsidRPr="004020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2054">
        <w:rPr>
          <w:rFonts w:ascii="Times New Roman" w:hAnsi="Times New Roman" w:cs="Times New Roman"/>
          <w:sz w:val="24"/>
          <w:szCs w:val="24"/>
        </w:rPr>
        <w:t xml:space="preserve"> отдельные 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законодательные акты РФ по вопросу о гражданах с ограниченными возможностями здоровья».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18. Федеральный закон от 24 апреля 2008 г. № 48-ФЗ «Об опеке и попечительстве».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19. Федеральный закон от 29 декабря 20</w:t>
      </w:r>
      <w:r>
        <w:rPr>
          <w:rFonts w:ascii="Times New Roman" w:hAnsi="Times New Roman" w:cs="Times New Roman"/>
          <w:sz w:val="24"/>
          <w:szCs w:val="24"/>
        </w:rPr>
        <w:t xml:space="preserve">10 г. № 436-ФЗ «О защите детей </w:t>
      </w:r>
      <w:r w:rsidRPr="00402054">
        <w:rPr>
          <w:rFonts w:ascii="Times New Roman" w:hAnsi="Times New Roman" w:cs="Times New Roman"/>
          <w:sz w:val="24"/>
          <w:szCs w:val="24"/>
        </w:rPr>
        <w:t>от информации, причиняющей вред их здоровью и развитию».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20. Федеральный закон от 21 ноября 2011 г. № 323-</w:t>
      </w:r>
      <w:r>
        <w:rPr>
          <w:rFonts w:ascii="Times New Roman" w:hAnsi="Times New Roman" w:cs="Times New Roman"/>
          <w:sz w:val="24"/>
          <w:szCs w:val="24"/>
        </w:rPr>
        <w:t xml:space="preserve">ФЗ «Об основах охраны здоровья </w:t>
      </w:r>
      <w:r w:rsidRPr="00402054">
        <w:rPr>
          <w:rFonts w:ascii="Times New Roman" w:hAnsi="Times New Roman" w:cs="Times New Roman"/>
          <w:sz w:val="24"/>
          <w:szCs w:val="24"/>
        </w:rPr>
        <w:t>граждан в Российской Федерации».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21. Федеральный закон от 29 декабря 2012 г. № 273-Ф</w:t>
      </w:r>
      <w:r>
        <w:rPr>
          <w:rFonts w:ascii="Times New Roman" w:hAnsi="Times New Roman" w:cs="Times New Roman"/>
          <w:sz w:val="24"/>
          <w:szCs w:val="24"/>
        </w:rPr>
        <w:t xml:space="preserve">З «Об образовании в Российской </w:t>
      </w:r>
      <w:r w:rsidRPr="00402054">
        <w:rPr>
          <w:rFonts w:ascii="Times New Roman" w:hAnsi="Times New Roman" w:cs="Times New Roman"/>
          <w:sz w:val="24"/>
          <w:szCs w:val="24"/>
        </w:rPr>
        <w:t>Федерации».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 xml:space="preserve">22. Федеральный закон от 23 февраля 2013 г. №15-ФЗ </w:t>
      </w:r>
      <w:r>
        <w:rPr>
          <w:rFonts w:ascii="Times New Roman" w:hAnsi="Times New Roman" w:cs="Times New Roman"/>
          <w:sz w:val="24"/>
          <w:szCs w:val="24"/>
        </w:rPr>
        <w:t xml:space="preserve">«Об охране здоровья граждан от </w:t>
      </w:r>
      <w:r w:rsidRPr="00402054">
        <w:rPr>
          <w:rFonts w:ascii="Times New Roman" w:hAnsi="Times New Roman" w:cs="Times New Roman"/>
          <w:sz w:val="24"/>
          <w:szCs w:val="24"/>
        </w:rPr>
        <w:t>воздействия окружающего табачного дыма и последствий потребления табака»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lastRenderedPageBreak/>
        <w:t>23. Федеральный закон от 23 июня 2016 г. № 182-ФЗ «Об основах системы профилактики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правонарушений в Российской Федерации».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 xml:space="preserve">24. Распоряжение Правительства Российской Федерации от 25 августа 2014 года № 1618-р 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«Об утверждении Концепции государственной семейной п</w:t>
      </w:r>
      <w:r>
        <w:rPr>
          <w:rFonts w:ascii="Times New Roman" w:hAnsi="Times New Roman" w:cs="Times New Roman"/>
          <w:sz w:val="24"/>
          <w:szCs w:val="24"/>
        </w:rPr>
        <w:t xml:space="preserve">олитики в Российской Федерации </w:t>
      </w:r>
      <w:r w:rsidRPr="00402054">
        <w:rPr>
          <w:rFonts w:ascii="Times New Roman" w:hAnsi="Times New Roman" w:cs="Times New Roman"/>
          <w:sz w:val="24"/>
          <w:szCs w:val="24"/>
        </w:rPr>
        <w:t>на период до 2025 года».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25. Распоряжение Правительства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от 29 мая 2015 г. № 996-р </w:t>
      </w:r>
      <w:r w:rsidRPr="00402054">
        <w:rPr>
          <w:rFonts w:ascii="Times New Roman" w:hAnsi="Times New Roman" w:cs="Times New Roman"/>
          <w:sz w:val="24"/>
          <w:szCs w:val="24"/>
        </w:rPr>
        <w:t xml:space="preserve">«Об утверждении Стратегии развития воспитания в Российской Федерации на период до 2025 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года».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26. Распоряжение Правительства Российской Федерации от 22 марта 2017 г. № 520-р «</w:t>
      </w:r>
      <w:proofErr w:type="gramStart"/>
      <w:r w:rsidRPr="0040205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02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 xml:space="preserve">утверждении </w:t>
      </w:r>
      <w:proofErr w:type="gramStart"/>
      <w:r w:rsidRPr="00402054">
        <w:rPr>
          <w:rFonts w:ascii="Times New Roman" w:hAnsi="Times New Roman" w:cs="Times New Roman"/>
          <w:sz w:val="24"/>
          <w:szCs w:val="24"/>
        </w:rPr>
        <w:t>Концепции развития системы профилактики безнадзорности</w:t>
      </w:r>
      <w:proofErr w:type="gramEnd"/>
      <w:r w:rsidRPr="00402054">
        <w:rPr>
          <w:rFonts w:ascii="Times New Roman" w:hAnsi="Times New Roman" w:cs="Times New Roman"/>
          <w:sz w:val="24"/>
          <w:szCs w:val="24"/>
        </w:rPr>
        <w:t xml:space="preserve"> и правонарушений 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несовершеннолетних на период до 2025 года» (вместе с «П</w:t>
      </w:r>
      <w:r>
        <w:rPr>
          <w:rFonts w:ascii="Times New Roman" w:hAnsi="Times New Roman" w:cs="Times New Roman"/>
          <w:sz w:val="24"/>
          <w:szCs w:val="24"/>
        </w:rPr>
        <w:t xml:space="preserve">ланом мероприятий на 2021-2025 </w:t>
      </w:r>
      <w:r w:rsidRPr="00402054">
        <w:rPr>
          <w:rFonts w:ascii="Times New Roman" w:hAnsi="Times New Roman" w:cs="Times New Roman"/>
          <w:sz w:val="24"/>
          <w:szCs w:val="24"/>
        </w:rPr>
        <w:t xml:space="preserve">годы по реализации </w:t>
      </w:r>
      <w:proofErr w:type="gramStart"/>
      <w:r w:rsidRPr="00402054">
        <w:rPr>
          <w:rFonts w:ascii="Times New Roman" w:hAnsi="Times New Roman" w:cs="Times New Roman"/>
          <w:sz w:val="24"/>
          <w:szCs w:val="24"/>
        </w:rPr>
        <w:t>Концепции развития систе</w:t>
      </w:r>
      <w:r>
        <w:rPr>
          <w:rFonts w:ascii="Times New Roman" w:hAnsi="Times New Roman" w:cs="Times New Roman"/>
          <w:sz w:val="24"/>
          <w:szCs w:val="24"/>
        </w:rPr>
        <w:t>мы профилактики безнадзорности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054">
        <w:rPr>
          <w:rFonts w:ascii="Times New Roman" w:hAnsi="Times New Roman" w:cs="Times New Roman"/>
          <w:sz w:val="24"/>
          <w:szCs w:val="24"/>
        </w:rPr>
        <w:t>и правонарушений несовершеннолетних на период до 2025 года»).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27. Распоряжение Правительства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от 23 января 2021 г. № 122-р </w:t>
      </w:r>
      <w:r w:rsidRPr="00402054">
        <w:rPr>
          <w:rFonts w:ascii="Times New Roman" w:hAnsi="Times New Roman" w:cs="Times New Roman"/>
          <w:sz w:val="24"/>
          <w:szCs w:val="24"/>
        </w:rPr>
        <w:t>«Об утверждении плана основных мероприятий, проводимых</w:t>
      </w:r>
      <w:r>
        <w:rPr>
          <w:rFonts w:ascii="Times New Roman" w:hAnsi="Times New Roman" w:cs="Times New Roman"/>
          <w:sz w:val="24"/>
          <w:szCs w:val="24"/>
        </w:rPr>
        <w:t xml:space="preserve"> в рамках Десятилетия детства, </w:t>
      </w:r>
      <w:r w:rsidRPr="00402054">
        <w:rPr>
          <w:rFonts w:ascii="Times New Roman" w:hAnsi="Times New Roman" w:cs="Times New Roman"/>
          <w:sz w:val="24"/>
          <w:szCs w:val="24"/>
        </w:rPr>
        <w:t>на период до 2027 года».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28. Распоряжение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26 апреля 2021 г. № 1058-р </w:t>
      </w:r>
      <w:r w:rsidRPr="00402054">
        <w:rPr>
          <w:rFonts w:ascii="Times New Roman" w:hAnsi="Times New Roman" w:cs="Times New Roman"/>
          <w:sz w:val="24"/>
          <w:szCs w:val="24"/>
        </w:rPr>
        <w:t>«Об утверждении Комплекса мер до 2025 года по совершен</w:t>
      </w:r>
      <w:r>
        <w:rPr>
          <w:rFonts w:ascii="Times New Roman" w:hAnsi="Times New Roman" w:cs="Times New Roman"/>
          <w:sz w:val="24"/>
          <w:szCs w:val="24"/>
        </w:rPr>
        <w:t xml:space="preserve">ствованию профилактики суицида </w:t>
      </w:r>
      <w:r w:rsidRPr="00402054">
        <w:rPr>
          <w:rFonts w:ascii="Times New Roman" w:hAnsi="Times New Roman" w:cs="Times New Roman"/>
          <w:sz w:val="24"/>
          <w:szCs w:val="24"/>
        </w:rPr>
        <w:t>среди несовершеннолетних».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 xml:space="preserve">29. Распоряжение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от 14 декабря 2021 г. № 3581-р </w:t>
      </w:r>
      <w:r w:rsidRPr="00402054">
        <w:rPr>
          <w:rFonts w:ascii="Times New Roman" w:hAnsi="Times New Roman" w:cs="Times New Roman"/>
          <w:sz w:val="24"/>
          <w:szCs w:val="24"/>
        </w:rPr>
        <w:t>«Об утверждении Долгосрочной программы содействия занято</w:t>
      </w:r>
      <w:r>
        <w:rPr>
          <w:rFonts w:ascii="Times New Roman" w:hAnsi="Times New Roman" w:cs="Times New Roman"/>
          <w:sz w:val="24"/>
          <w:szCs w:val="24"/>
        </w:rPr>
        <w:t xml:space="preserve">сти молодежи на период до 2030 </w:t>
      </w:r>
      <w:r w:rsidRPr="00402054">
        <w:rPr>
          <w:rFonts w:ascii="Times New Roman" w:hAnsi="Times New Roman" w:cs="Times New Roman"/>
          <w:sz w:val="24"/>
          <w:szCs w:val="24"/>
        </w:rPr>
        <w:t>года».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30. Распоряжение Правительства Российской Федерации от 18 декаб</w:t>
      </w:r>
      <w:r>
        <w:rPr>
          <w:rFonts w:ascii="Times New Roman" w:hAnsi="Times New Roman" w:cs="Times New Roman"/>
          <w:sz w:val="24"/>
          <w:szCs w:val="24"/>
        </w:rPr>
        <w:t xml:space="preserve">ря 2021 г. № 3711-р </w:t>
      </w:r>
      <w:r w:rsidRPr="00402054">
        <w:rPr>
          <w:rFonts w:ascii="Times New Roman" w:hAnsi="Times New Roman" w:cs="Times New Roman"/>
          <w:sz w:val="24"/>
          <w:szCs w:val="24"/>
        </w:rPr>
        <w:t>«Об утверждении Концепции развития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системы комплексной </w:t>
      </w:r>
      <w:r w:rsidRPr="00402054">
        <w:rPr>
          <w:rFonts w:ascii="Times New Roman" w:hAnsi="Times New Roman" w:cs="Times New Roman"/>
          <w:sz w:val="24"/>
          <w:szCs w:val="24"/>
        </w:rPr>
        <w:t xml:space="preserve">реабилитации и </w:t>
      </w:r>
      <w:proofErr w:type="spellStart"/>
      <w:r w:rsidRPr="00402054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402054">
        <w:rPr>
          <w:rFonts w:ascii="Times New Roman" w:hAnsi="Times New Roman" w:cs="Times New Roman"/>
          <w:sz w:val="24"/>
          <w:szCs w:val="24"/>
        </w:rPr>
        <w:t xml:space="preserve"> инвалидов, в том числе детей-инвалидов, на период до 2025 года»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40205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18 мая 200</w:t>
      </w:r>
      <w:r>
        <w:rPr>
          <w:rFonts w:ascii="Times New Roman" w:hAnsi="Times New Roman" w:cs="Times New Roman"/>
          <w:sz w:val="24"/>
          <w:szCs w:val="24"/>
        </w:rPr>
        <w:t xml:space="preserve">9 года № 423 </w:t>
      </w:r>
      <w:r w:rsidRPr="00402054">
        <w:rPr>
          <w:rFonts w:ascii="Times New Roman" w:hAnsi="Times New Roman" w:cs="Times New Roman"/>
          <w:sz w:val="24"/>
          <w:szCs w:val="24"/>
        </w:rPr>
        <w:t>«Об отдельных вопросах осуществления опек</w:t>
      </w:r>
      <w:r>
        <w:rPr>
          <w:rFonts w:ascii="Times New Roman" w:hAnsi="Times New Roman" w:cs="Times New Roman"/>
          <w:sz w:val="24"/>
          <w:szCs w:val="24"/>
        </w:rPr>
        <w:t xml:space="preserve">и и попечительства в отношении </w:t>
      </w:r>
      <w:r w:rsidRPr="00402054">
        <w:rPr>
          <w:rFonts w:ascii="Times New Roman" w:hAnsi="Times New Roman" w:cs="Times New Roman"/>
          <w:sz w:val="24"/>
          <w:szCs w:val="24"/>
        </w:rPr>
        <w:t xml:space="preserve">несовершеннолетних граждан» (вместе с «Правилами подбора, учета и подготовки </w:t>
      </w:r>
      <w:r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Pr="00402054">
        <w:rPr>
          <w:rFonts w:ascii="Times New Roman" w:hAnsi="Times New Roman" w:cs="Times New Roman"/>
          <w:sz w:val="24"/>
          <w:szCs w:val="24"/>
        </w:rPr>
        <w:t>выразивших желание стать опекунами или попечителями несовершеннолетних граждан либ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402054">
        <w:rPr>
          <w:rFonts w:ascii="Times New Roman" w:hAnsi="Times New Roman" w:cs="Times New Roman"/>
          <w:sz w:val="24"/>
          <w:szCs w:val="24"/>
        </w:rPr>
        <w:t>принять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, в семью на воспитание в иных </w:t>
      </w:r>
      <w:r w:rsidRPr="00402054">
        <w:rPr>
          <w:rFonts w:ascii="Times New Roman" w:hAnsi="Times New Roman" w:cs="Times New Roman"/>
          <w:sz w:val="24"/>
          <w:szCs w:val="24"/>
        </w:rPr>
        <w:t>установленных семейным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формах», «Правилами </w:t>
      </w:r>
      <w:r w:rsidRPr="00402054">
        <w:rPr>
          <w:rFonts w:ascii="Times New Roman" w:hAnsi="Times New Roman" w:cs="Times New Roman"/>
          <w:sz w:val="24"/>
          <w:szCs w:val="24"/>
        </w:rPr>
        <w:t>осуществления отдельных полномочий</w:t>
      </w:r>
      <w:proofErr w:type="gramEnd"/>
      <w:r w:rsidRPr="00402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2054">
        <w:rPr>
          <w:rFonts w:ascii="Times New Roman" w:hAnsi="Times New Roman" w:cs="Times New Roman"/>
          <w:sz w:val="24"/>
          <w:szCs w:val="24"/>
        </w:rPr>
        <w:t>органов опек</w:t>
      </w:r>
      <w:r>
        <w:rPr>
          <w:rFonts w:ascii="Times New Roman" w:hAnsi="Times New Roman" w:cs="Times New Roman"/>
          <w:sz w:val="24"/>
          <w:szCs w:val="24"/>
        </w:rPr>
        <w:t xml:space="preserve">и и попечительства в отношении </w:t>
      </w:r>
      <w:r w:rsidRPr="00402054">
        <w:rPr>
          <w:rFonts w:ascii="Times New Roman" w:hAnsi="Times New Roman" w:cs="Times New Roman"/>
          <w:sz w:val="24"/>
          <w:szCs w:val="24"/>
        </w:rPr>
        <w:t>несовершеннолетних граждан образовательными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и, медицинскими организациями, </w:t>
      </w:r>
      <w:r w:rsidRPr="00402054">
        <w:rPr>
          <w:rFonts w:ascii="Times New Roman" w:hAnsi="Times New Roman" w:cs="Times New Roman"/>
          <w:sz w:val="24"/>
          <w:szCs w:val="24"/>
        </w:rPr>
        <w:t>организациями, оказывающими социальные услуги, или ин</w:t>
      </w:r>
      <w:r>
        <w:rPr>
          <w:rFonts w:ascii="Times New Roman" w:hAnsi="Times New Roman" w:cs="Times New Roman"/>
          <w:sz w:val="24"/>
          <w:szCs w:val="24"/>
        </w:rPr>
        <w:t xml:space="preserve">ыми организациями, в том числе </w:t>
      </w:r>
      <w:r w:rsidRPr="00402054">
        <w:rPr>
          <w:rFonts w:ascii="Times New Roman" w:hAnsi="Times New Roman" w:cs="Times New Roman"/>
          <w:sz w:val="24"/>
          <w:szCs w:val="24"/>
        </w:rPr>
        <w:t>организациями для детей-сирот и детей, оставшихся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родителей», «Правилами </w:t>
      </w:r>
      <w:r w:rsidRPr="00402054">
        <w:rPr>
          <w:rFonts w:ascii="Times New Roman" w:hAnsi="Times New Roman" w:cs="Times New Roman"/>
          <w:sz w:val="24"/>
          <w:szCs w:val="24"/>
        </w:rPr>
        <w:t xml:space="preserve">заключения договора об осуществлении опеки </w:t>
      </w:r>
      <w:r>
        <w:rPr>
          <w:rFonts w:ascii="Times New Roman" w:hAnsi="Times New Roman" w:cs="Times New Roman"/>
          <w:sz w:val="24"/>
          <w:szCs w:val="24"/>
        </w:rPr>
        <w:t xml:space="preserve">или попечительства в отношении </w:t>
      </w:r>
      <w:r w:rsidRPr="00402054">
        <w:rPr>
          <w:rFonts w:ascii="Times New Roman" w:hAnsi="Times New Roman" w:cs="Times New Roman"/>
          <w:sz w:val="24"/>
          <w:szCs w:val="24"/>
        </w:rPr>
        <w:t xml:space="preserve">несовершеннолетнего подопечного», «Правилами создания </w:t>
      </w:r>
      <w:r>
        <w:rPr>
          <w:rFonts w:ascii="Times New Roman" w:hAnsi="Times New Roman" w:cs="Times New Roman"/>
          <w:sz w:val="24"/>
          <w:szCs w:val="24"/>
        </w:rPr>
        <w:t xml:space="preserve">приемной семьи и осуществления </w:t>
      </w:r>
      <w:r w:rsidRPr="00402054">
        <w:rPr>
          <w:rFonts w:ascii="Times New Roman" w:hAnsi="Times New Roman" w:cs="Times New Roman"/>
          <w:sz w:val="24"/>
          <w:szCs w:val="24"/>
        </w:rPr>
        <w:t>контроля за условиями жизн</w:t>
      </w:r>
      <w:r>
        <w:rPr>
          <w:rFonts w:ascii="Times New Roman" w:hAnsi="Times New Roman" w:cs="Times New Roman"/>
          <w:sz w:val="24"/>
          <w:szCs w:val="24"/>
        </w:rPr>
        <w:t xml:space="preserve">и и воспитания ребенка (детей) </w:t>
      </w:r>
      <w:r w:rsidRPr="00402054">
        <w:rPr>
          <w:rFonts w:ascii="Times New Roman" w:hAnsi="Times New Roman" w:cs="Times New Roman"/>
          <w:sz w:val="24"/>
          <w:szCs w:val="24"/>
        </w:rPr>
        <w:t>в приемной семье</w:t>
      </w:r>
      <w:proofErr w:type="gramEnd"/>
      <w:r w:rsidRPr="00402054">
        <w:rPr>
          <w:rFonts w:ascii="Times New Roman" w:hAnsi="Times New Roman" w:cs="Times New Roman"/>
          <w:sz w:val="24"/>
          <w:szCs w:val="24"/>
        </w:rPr>
        <w:t>», «Правилами осуществления органами о</w:t>
      </w:r>
      <w:r>
        <w:rPr>
          <w:rFonts w:ascii="Times New Roman" w:hAnsi="Times New Roman" w:cs="Times New Roman"/>
          <w:sz w:val="24"/>
          <w:szCs w:val="24"/>
        </w:rPr>
        <w:t xml:space="preserve">пеки и попечительства проверки </w:t>
      </w:r>
      <w:r w:rsidRPr="00402054">
        <w:rPr>
          <w:rFonts w:ascii="Times New Roman" w:hAnsi="Times New Roman" w:cs="Times New Roman"/>
          <w:sz w:val="24"/>
          <w:szCs w:val="24"/>
        </w:rPr>
        <w:t xml:space="preserve">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</w:t>
      </w:r>
    </w:p>
    <w:p w:rsidR="00402054" w:rsidRPr="00402054" w:rsidRDefault="00402054" w:rsidP="00402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54">
        <w:rPr>
          <w:rFonts w:ascii="Times New Roman" w:hAnsi="Times New Roman" w:cs="Times New Roman"/>
          <w:sz w:val="24"/>
          <w:szCs w:val="24"/>
        </w:rPr>
        <w:t>а также выполнения опекунами или попечителями требовани</w:t>
      </w:r>
      <w:r>
        <w:rPr>
          <w:rFonts w:ascii="Times New Roman" w:hAnsi="Times New Roman" w:cs="Times New Roman"/>
          <w:sz w:val="24"/>
          <w:szCs w:val="24"/>
        </w:rPr>
        <w:t xml:space="preserve">й к осуществлению своих прав и </w:t>
      </w:r>
      <w:r w:rsidRPr="00402054">
        <w:rPr>
          <w:rFonts w:ascii="Times New Roman" w:hAnsi="Times New Roman" w:cs="Times New Roman"/>
          <w:sz w:val="24"/>
          <w:szCs w:val="24"/>
        </w:rPr>
        <w:t>исполнению своих обязанностей», «Правилами ведения личных дел несовершеннолетних подопечных»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02054" w:rsidRPr="00402054" w:rsidSect="0040205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21"/>
    <w:rsid w:val="002C278E"/>
    <w:rsid w:val="00402054"/>
    <w:rsid w:val="00EA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2024-11-08T16:40:00Z</dcterms:created>
  <dcterms:modified xsi:type="dcterms:W3CDTF">2024-11-08T16:49:00Z</dcterms:modified>
</cp:coreProperties>
</file>